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2B" w:rsidRDefault="0042242B" w:rsidP="0042242B">
      <w:pPr>
        <w:pStyle w:val="ANOTACION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B365B2" w:rsidRDefault="0042242B" w:rsidP="0042242B">
      <w:pPr>
        <w:pStyle w:val="ANOTACION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42242B">
        <w:rPr>
          <w:rFonts w:ascii="Arial" w:hAnsi="Arial" w:cs="Arial"/>
          <w:sz w:val="24"/>
          <w:szCs w:val="24"/>
        </w:rPr>
        <w:t xml:space="preserve">INTERCAM </w:t>
      </w:r>
      <w:r w:rsidR="00B365B2" w:rsidRPr="00B365B2">
        <w:rPr>
          <w:rFonts w:ascii="Arial" w:hAnsi="Arial" w:cs="Arial"/>
          <w:sz w:val="24"/>
          <w:szCs w:val="24"/>
          <w:highlight w:val="yellow"/>
        </w:rPr>
        <w:t>XXXXXX (Casa de Bolsa, Banco</w:t>
      </w:r>
      <w:r w:rsidR="00B365B2">
        <w:rPr>
          <w:rFonts w:ascii="Arial" w:hAnsi="Arial" w:cs="Arial"/>
          <w:sz w:val="24"/>
          <w:szCs w:val="24"/>
          <w:highlight w:val="yellow"/>
        </w:rPr>
        <w:t>,</w:t>
      </w:r>
      <w:r w:rsidR="00B365B2" w:rsidRPr="00B365B2">
        <w:rPr>
          <w:rFonts w:ascii="Arial" w:hAnsi="Arial" w:cs="Arial"/>
          <w:sz w:val="24"/>
          <w:szCs w:val="24"/>
          <w:highlight w:val="yellow"/>
        </w:rPr>
        <w:t xml:space="preserve"> Operadora)</w:t>
      </w:r>
    </w:p>
    <w:p w:rsidR="0042242B" w:rsidRPr="0042242B" w:rsidRDefault="0042242B" w:rsidP="0042242B">
      <w:pPr>
        <w:pStyle w:val="ANOTACION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42242B">
        <w:rPr>
          <w:rFonts w:ascii="Arial" w:hAnsi="Arial" w:cs="Arial"/>
          <w:sz w:val="24"/>
          <w:szCs w:val="24"/>
        </w:rPr>
        <w:t>INTERCAM GRUPO FINANCIERO</w:t>
      </w:r>
    </w:p>
    <w:p w:rsidR="0056757E" w:rsidRPr="00E07A12" w:rsidRDefault="0056757E" w:rsidP="0042242B">
      <w:pPr>
        <w:pStyle w:val="Texto"/>
        <w:spacing w:before="120" w:after="120" w:line="200" w:lineRule="exact"/>
        <w:ind w:firstLine="0"/>
        <w:jc w:val="center"/>
        <w:rPr>
          <w:b/>
          <w:sz w:val="24"/>
          <w:szCs w:val="24"/>
          <w:lang w:val="es-ES_tradnl"/>
        </w:rPr>
      </w:pPr>
    </w:p>
    <w:p w:rsidR="006443D5" w:rsidRPr="0042242B" w:rsidRDefault="006443D5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  <w:r w:rsidRPr="0042242B">
        <w:rPr>
          <w:sz w:val="24"/>
          <w:szCs w:val="24"/>
        </w:rPr>
        <w:t>Yo [</w:t>
      </w:r>
      <w:r w:rsidRPr="0042242B">
        <w:rPr>
          <w:sz w:val="24"/>
          <w:szCs w:val="24"/>
          <w:highlight w:val="yellow"/>
        </w:rPr>
        <w:t>NOMBRE DEL CLIENTE</w:t>
      </w:r>
      <w:r w:rsidRPr="0042242B">
        <w:rPr>
          <w:sz w:val="24"/>
          <w:szCs w:val="24"/>
        </w:rPr>
        <w:t>] declaro que es mi interé</w:t>
      </w:r>
      <w:r w:rsidR="00E83E1C" w:rsidRPr="0042242B">
        <w:rPr>
          <w:sz w:val="24"/>
          <w:szCs w:val="24"/>
        </w:rPr>
        <w:t>s ser considerado como Cliente S</w:t>
      </w:r>
      <w:r w:rsidRPr="0042242B">
        <w:rPr>
          <w:sz w:val="24"/>
          <w:szCs w:val="24"/>
        </w:rPr>
        <w:t>ofisticado.</w:t>
      </w:r>
    </w:p>
    <w:p w:rsidR="006443D5" w:rsidRPr="0042242B" w:rsidRDefault="006443D5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  <w:r w:rsidRPr="0042242B">
        <w:rPr>
          <w:sz w:val="24"/>
          <w:szCs w:val="24"/>
        </w:rPr>
        <w:t xml:space="preserve">Estoy consciente de que actuar con la </w:t>
      </w:r>
      <w:r w:rsidR="00E83E1C" w:rsidRPr="0042242B">
        <w:rPr>
          <w:sz w:val="24"/>
          <w:szCs w:val="24"/>
        </w:rPr>
        <w:t>calidad de Cliente S</w:t>
      </w:r>
      <w:r w:rsidRPr="0042242B">
        <w:rPr>
          <w:sz w:val="24"/>
          <w:szCs w:val="24"/>
        </w:rPr>
        <w:t>ofisticado conlleva las siguientes</w:t>
      </w:r>
      <w:r w:rsidRPr="0042242B">
        <w:rPr>
          <w:b/>
          <w:sz w:val="24"/>
          <w:szCs w:val="24"/>
        </w:rPr>
        <w:t xml:space="preserve"> </w:t>
      </w:r>
      <w:r w:rsidRPr="0042242B">
        <w:rPr>
          <w:sz w:val="24"/>
          <w:szCs w:val="24"/>
        </w:rPr>
        <w:t>implicaciones:</w:t>
      </w:r>
    </w:p>
    <w:p w:rsidR="006443D5" w:rsidRPr="0042242B" w:rsidRDefault="006443D5" w:rsidP="0042242B">
      <w:pPr>
        <w:pStyle w:val="ROMANOS"/>
        <w:tabs>
          <w:tab w:val="clear" w:pos="720"/>
        </w:tabs>
        <w:spacing w:before="120" w:after="120" w:line="240" w:lineRule="auto"/>
        <w:ind w:left="567" w:hanging="567"/>
        <w:rPr>
          <w:sz w:val="24"/>
          <w:szCs w:val="24"/>
        </w:rPr>
      </w:pPr>
      <w:r w:rsidRPr="0042242B">
        <w:rPr>
          <w:sz w:val="24"/>
          <w:szCs w:val="24"/>
        </w:rPr>
        <w:t>1.</w:t>
      </w:r>
      <w:r w:rsidRPr="0042242B">
        <w:rPr>
          <w:sz w:val="24"/>
          <w:szCs w:val="24"/>
        </w:rPr>
        <w:tab/>
        <w:t>Reconozco que tengo la capacidad para determinar que las inversiones que realice son acordes a mis objetivos de inversión; cuento con la experiencia y conocimientos en materia financiera para comprender los riesgos, así como la capacidad económica para determinar el impacto de las pérdidas potenciales de las mismas en mi patrimonio.</w:t>
      </w:r>
    </w:p>
    <w:p w:rsidR="006443D5" w:rsidRPr="0042242B" w:rsidRDefault="006443D5" w:rsidP="0042242B">
      <w:pPr>
        <w:pStyle w:val="ROMANOS"/>
        <w:tabs>
          <w:tab w:val="clear" w:pos="720"/>
        </w:tabs>
        <w:spacing w:before="120" w:after="120" w:line="240" w:lineRule="auto"/>
        <w:ind w:left="567" w:hanging="567"/>
        <w:rPr>
          <w:sz w:val="24"/>
          <w:szCs w:val="24"/>
        </w:rPr>
      </w:pPr>
      <w:r w:rsidRPr="0042242B">
        <w:rPr>
          <w:sz w:val="24"/>
          <w:szCs w:val="24"/>
        </w:rPr>
        <w:t>2.</w:t>
      </w:r>
      <w:r w:rsidRPr="0042242B">
        <w:rPr>
          <w:sz w:val="24"/>
          <w:szCs w:val="24"/>
        </w:rPr>
        <w:tab/>
        <w:t>Recibir información promocional en un idioma diferente al español respecto de productos o servicios que pudieran no estar supervisados por la Comisión, al ser negociados en el sistema internacional de cotizaciones de las bolsas de valores.</w:t>
      </w:r>
    </w:p>
    <w:p w:rsidR="006443D5" w:rsidRPr="0042242B" w:rsidRDefault="006443D5" w:rsidP="0042242B">
      <w:pPr>
        <w:pStyle w:val="ROMANOS"/>
        <w:tabs>
          <w:tab w:val="clear" w:pos="720"/>
        </w:tabs>
        <w:spacing w:before="120" w:after="120" w:line="240" w:lineRule="auto"/>
        <w:ind w:left="567" w:hanging="567"/>
        <w:rPr>
          <w:sz w:val="24"/>
          <w:szCs w:val="24"/>
        </w:rPr>
      </w:pPr>
      <w:r w:rsidRPr="0042242B">
        <w:rPr>
          <w:sz w:val="24"/>
          <w:szCs w:val="24"/>
        </w:rPr>
        <w:t>3.</w:t>
      </w:r>
      <w:r w:rsidRPr="0042242B">
        <w:rPr>
          <w:sz w:val="24"/>
          <w:szCs w:val="24"/>
        </w:rPr>
        <w:tab/>
        <w:t>Recibir infor</w:t>
      </w:r>
      <w:r w:rsidR="00E83E1C" w:rsidRPr="0042242B">
        <w:rPr>
          <w:sz w:val="24"/>
          <w:szCs w:val="24"/>
        </w:rPr>
        <w:t>mación sobre cualquier tipo de v</w:t>
      </w:r>
      <w:r w:rsidRPr="0042242B">
        <w:rPr>
          <w:sz w:val="24"/>
          <w:szCs w:val="24"/>
        </w:rPr>
        <w:t xml:space="preserve">alor o Instrumento financiero derivado al amparo del servicio de Comercialización o </w:t>
      </w:r>
      <w:r w:rsidR="00E83E1C" w:rsidRPr="0042242B">
        <w:rPr>
          <w:sz w:val="24"/>
          <w:szCs w:val="24"/>
        </w:rPr>
        <w:t>P</w:t>
      </w:r>
      <w:r w:rsidRPr="0042242B">
        <w:rPr>
          <w:sz w:val="24"/>
          <w:szCs w:val="24"/>
        </w:rPr>
        <w:t xml:space="preserve">romoción de </w:t>
      </w:r>
      <w:r w:rsidR="00E83E1C" w:rsidRPr="0042242B">
        <w:rPr>
          <w:sz w:val="24"/>
          <w:szCs w:val="24"/>
        </w:rPr>
        <w:t>V</w:t>
      </w:r>
      <w:r w:rsidRPr="0042242B">
        <w:rPr>
          <w:sz w:val="24"/>
          <w:szCs w:val="24"/>
        </w:rPr>
        <w:t xml:space="preserve">alores, por lo que la </w:t>
      </w:r>
      <w:r w:rsidR="00E83E1C" w:rsidRPr="0042242B">
        <w:rPr>
          <w:sz w:val="24"/>
          <w:szCs w:val="24"/>
        </w:rPr>
        <w:t>casa de bolsa</w:t>
      </w:r>
      <w:r w:rsidRPr="0042242B">
        <w:rPr>
          <w:sz w:val="24"/>
          <w:szCs w:val="24"/>
        </w:rPr>
        <w:t xml:space="preserve"> no está obligada a evaluar si el mismo es acorde a mi objetivo de inversión, situación financiera y conocimiento o experiencia financiera.</w:t>
      </w:r>
    </w:p>
    <w:p w:rsidR="006443D5" w:rsidRPr="0042242B" w:rsidRDefault="006443D5" w:rsidP="0042242B">
      <w:pPr>
        <w:pStyle w:val="ROMANOS"/>
        <w:tabs>
          <w:tab w:val="clear" w:pos="720"/>
        </w:tabs>
        <w:spacing w:before="120" w:after="120" w:line="240" w:lineRule="auto"/>
        <w:ind w:left="567" w:hanging="567"/>
        <w:rPr>
          <w:sz w:val="24"/>
          <w:szCs w:val="24"/>
        </w:rPr>
      </w:pPr>
      <w:r w:rsidRPr="0042242B">
        <w:rPr>
          <w:sz w:val="24"/>
          <w:szCs w:val="24"/>
        </w:rPr>
        <w:t>4.</w:t>
      </w:r>
      <w:r w:rsidRPr="0042242B">
        <w:rPr>
          <w:sz w:val="24"/>
          <w:szCs w:val="24"/>
        </w:rPr>
        <w:tab/>
        <w:t>Reci</w:t>
      </w:r>
      <w:r w:rsidR="00E83E1C" w:rsidRPr="0042242B">
        <w:rPr>
          <w:sz w:val="24"/>
          <w:szCs w:val="24"/>
        </w:rPr>
        <w:t>bir el servicio de Asesoría de I</w:t>
      </w:r>
      <w:r w:rsidRPr="0042242B">
        <w:rPr>
          <w:sz w:val="24"/>
          <w:szCs w:val="24"/>
        </w:rPr>
        <w:t>nversione</w:t>
      </w:r>
      <w:r w:rsidR="00E83E1C" w:rsidRPr="0042242B">
        <w:rPr>
          <w:sz w:val="24"/>
          <w:szCs w:val="24"/>
        </w:rPr>
        <w:t>s respecto a cualquier tipo de valor o i</w:t>
      </w:r>
      <w:r w:rsidRPr="0042242B">
        <w:rPr>
          <w:sz w:val="24"/>
          <w:szCs w:val="24"/>
        </w:rPr>
        <w:t>nstrumento fina</w:t>
      </w:r>
      <w:r w:rsidR="00E83E1C" w:rsidRPr="0042242B">
        <w:rPr>
          <w:sz w:val="24"/>
          <w:szCs w:val="24"/>
        </w:rPr>
        <w:t>nciero derivado, por lo que la e</w:t>
      </w:r>
      <w:r w:rsidRPr="0042242B">
        <w:rPr>
          <w:sz w:val="24"/>
          <w:szCs w:val="24"/>
        </w:rPr>
        <w:t>ntidad financiera solo estará obligada a conocer mi objetivo de inversión a efecto de proporcionar dicho servicio.</w:t>
      </w:r>
    </w:p>
    <w:p w:rsidR="006443D5" w:rsidRPr="0042242B" w:rsidRDefault="006443D5" w:rsidP="0042242B">
      <w:pPr>
        <w:pStyle w:val="ROMANOS"/>
        <w:tabs>
          <w:tab w:val="clear" w:pos="720"/>
        </w:tabs>
        <w:spacing w:before="120" w:after="120" w:line="240" w:lineRule="auto"/>
        <w:ind w:left="567" w:hanging="567"/>
        <w:rPr>
          <w:sz w:val="24"/>
          <w:szCs w:val="24"/>
        </w:rPr>
      </w:pPr>
      <w:r w:rsidRPr="0042242B">
        <w:rPr>
          <w:sz w:val="24"/>
          <w:szCs w:val="24"/>
        </w:rPr>
        <w:t>5.</w:t>
      </w:r>
      <w:r w:rsidR="00E83E1C" w:rsidRPr="0042242B">
        <w:rPr>
          <w:sz w:val="24"/>
          <w:szCs w:val="24"/>
        </w:rPr>
        <w:tab/>
        <w:t>Tener acceso a inversiones en v</w:t>
      </w:r>
      <w:r w:rsidRPr="0042242B">
        <w:rPr>
          <w:sz w:val="24"/>
          <w:szCs w:val="24"/>
        </w:rPr>
        <w:t>alores que por su estructura, volatilidad o liquidez, entre otras características, podrían representar riesgos mayores, que pudieran incluir, entre otros, la posibilidad de:</w:t>
      </w:r>
    </w:p>
    <w:p w:rsidR="006443D5" w:rsidRPr="0042242B" w:rsidRDefault="006443D5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a.</w:t>
      </w:r>
      <w:r w:rsidRPr="0042242B">
        <w:rPr>
          <w:sz w:val="24"/>
          <w:szCs w:val="24"/>
        </w:rPr>
        <w:tab/>
        <w:t>Perder mi inversión, tanto capital como intereses y, en su caso, en atención a la naturaleza de la operación de que se trate, generarse obligaciones adicionales a mi cargo.</w:t>
      </w:r>
    </w:p>
    <w:p w:rsidR="006443D5" w:rsidRPr="0042242B" w:rsidRDefault="006443D5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b.</w:t>
      </w:r>
      <w:r w:rsidRPr="0042242B">
        <w:rPr>
          <w:sz w:val="24"/>
          <w:szCs w:val="24"/>
        </w:rPr>
        <w:tab/>
        <w:t>No recibir mis recursos invertidos en tiempo y forma.</w:t>
      </w:r>
    </w:p>
    <w:p w:rsidR="006443D5" w:rsidRPr="0042242B" w:rsidRDefault="006443D5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c.</w:t>
      </w:r>
      <w:r w:rsidRPr="0042242B">
        <w:rPr>
          <w:sz w:val="24"/>
          <w:szCs w:val="24"/>
        </w:rPr>
        <w:tab/>
        <w:t xml:space="preserve">Invertir en </w:t>
      </w:r>
      <w:r w:rsidR="00E83E1C" w:rsidRPr="0042242B">
        <w:rPr>
          <w:sz w:val="24"/>
          <w:szCs w:val="24"/>
        </w:rPr>
        <w:t>v</w:t>
      </w:r>
      <w:r w:rsidRPr="0042242B">
        <w:rPr>
          <w:sz w:val="24"/>
          <w:szCs w:val="24"/>
        </w:rPr>
        <w:t>alores cuya compensación y liquidación no se realice a través de una contraparte central ni bajo términos estandarizados, lo que pudiera significar un mayor riesgo de contraparte.</w:t>
      </w:r>
    </w:p>
    <w:p w:rsidR="006443D5" w:rsidRPr="0042242B" w:rsidRDefault="006443D5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d.</w:t>
      </w:r>
      <w:r w:rsidRPr="0042242B">
        <w:rPr>
          <w:sz w:val="24"/>
          <w:szCs w:val="24"/>
        </w:rPr>
        <w:tab/>
        <w:t>Invertir con base en estrategias de inversión complejas que pudieran generar rendimientos muy volátiles.</w:t>
      </w:r>
    </w:p>
    <w:p w:rsidR="006443D5" w:rsidRPr="0042242B" w:rsidRDefault="00E83E1C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lastRenderedPageBreak/>
        <w:t>e.</w:t>
      </w:r>
      <w:r w:rsidRPr="0042242B">
        <w:rPr>
          <w:sz w:val="24"/>
          <w:szCs w:val="24"/>
        </w:rPr>
        <w:tab/>
        <w:t>Invertir en v</w:t>
      </w:r>
      <w:r w:rsidR="006443D5" w:rsidRPr="0042242B">
        <w:rPr>
          <w:sz w:val="24"/>
          <w:szCs w:val="24"/>
        </w:rPr>
        <w:t xml:space="preserve">alores e </w:t>
      </w:r>
      <w:r w:rsidRPr="0042242B">
        <w:rPr>
          <w:sz w:val="24"/>
          <w:szCs w:val="24"/>
        </w:rPr>
        <w:t>i</w:t>
      </w:r>
      <w:r w:rsidR="006443D5" w:rsidRPr="0042242B">
        <w:rPr>
          <w:sz w:val="24"/>
          <w:szCs w:val="24"/>
        </w:rPr>
        <w:t xml:space="preserve">nstrumentos financieros derivados en los que ni la </w:t>
      </w:r>
      <w:r w:rsidRPr="0042242B">
        <w:rPr>
          <w:sz w:val="24"/>
          <w:szCs w:val="24"/>
        </w:rPr>
        <w:t>e</w:t>
      </w:r>
      <w:r w:rsidR="006443D5" w:rsidRPr="0042242B">
        <w:rPr>
          <w:sz w:val="24"/>
          <w:szCs w:val="24"/>
        </w:rPr>
        <w:t>misora, ni el mercado, ni los inversionistas, estarían en posibilidad de contar con información relevante y oportuna, lo cual pudiera dificultar la evaluación de los riesgos, rendimientos o toma de decisiones de inversión. Ello, debido a la estructura legal o económica de la operación, la escasa dispon</w:t>
      </w:r>
      <w:r w:rsidRPr="0042242B">
        <w:rPr>
          <w:sz w:val="24"/>
          <w:szCs w:val="24"/>
        </w:rPr>
        <w:t>ibilidad de información de los v</w:t>
      </w:r>
      <w:r w:rsidR="006443D5" w:rsidRPr="0042242B">
        <w:rPr>
          <w:sz w:val="24"/>
          <w:szCs w:val="24"/>
        </w:rPr>
        <w:t>alores y activos subyacentes, así como la dificultad para interpretarla.</w:t>
      </w:r>
    </w:p>
    <w:p w:rsidR="006443D5" w:rsidRPr="0042242B" w:rsidRDefault="00E83E1C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f.</w:t>
      </w:r>
      <w:r w:rsidRPr="0042242B">
        <w:rPr>
          <w:sz w:val="24"/>
          <w:szCs w:val="24"/>
        </w:rPr>
        <w:tab/>
        <w:t>Invertir en v</w:t>
      </w:r>
      <w:r w:rsidR="006443D5" w:rsidRPr="0042242B">
        <w:rPr>
          <w:sz w:val="24"/>
          <w:szCs w:val="24"/>
        </w:rPr>
        <w:t xml:space="preserve">alores o </w:t>
      </w:r>
      <w:r w:rsidRPr="0042242B">
        <w:rPr>
          <w:sz w:val="24"/>
          <w:szCs w:val="24"/>
        </w:rPr>
        <w:t>i</w:t>
      </w:r>
      <w:r w:rsidR="006443D5" w:rsidRPr="0042242B">
        <w:rPr>
          <w:sz w:val="24"/>
          <w:szCs w:val="24"/>
        </w:rPr>
        <w:t xml:space="preserve">nstrumentos financieros derivados cuyo rendimiento esté sujeto al comportamiento de uno o más activos subyacentes, bienes o derechos, respecto de los cuales resulte difícil evaluar su riesgo en comparación con otros </w:t>
      </w:r>
      <w:r w:rsidRPr="0042242B">
        <w:rPr>
          <w:sz w:val="24"/>
          <w:szCs w:val="24"/>
        </w:rPr>
        <w:t>v</w:t>
      </w:r>
      <w:r w:rsidR="006443D5" w:rsidRPr="0042242B">
        <w:rPr>
          <w:sz w:val="24"/>
          <w:szCs w:val="24"/>
        </w:rPr>
        <w:t>alores.</w:t>
      </w:r>
    </w:p>
    <w:p w:rsidR="006443D5" w:rsidRPr="0042242B" w:rsidRDefault="00E83E1C" w:rsidP="0042242B">
      <w:pPr>
        <w:pStyle w:val="INCISO"/>
        <w:spacing w:before="120" w:after="120" w:line="240" w:lineRule="auto"/>
        <w:ind w:left="1134" w:hanging="567"/>
        <w:rPr>
          <w:sz w:val="24"/>
          <w:szCs w:val="24"/>
        </w:rPr>
      </w:pPr>
      <w:r w:rsidRPr="0042242B">
        <w:rPr>
          <w:sz w:val="24"/>
          <w:szCs w:val="24"/>
        </w:rPr>
        <w:t>g.</w:t>
      </w:r>
      <w:r w:rsidRPr="0042242B">
        <w:rPr>
          <w:sz w:val="24"/>
          <w:szCs w:val="24"/>
        </w:rPr>
        <w:tab/>
        <w:t>Invertir en valores o i</w:t>
      </w:r>
      <w:r w:rsidR="006443D5" w:rsidRPr="0042242B">
        <w:rPr>
          <w:sz w:val="24"/>
          <w:szCs w:val="24"/>
        </w:rPr>
        <w:t xml:space="preserve">nstrumentos financieros derivados que no cuenten con un mercado secundario, o bien, este sea limitado, lo cual complicaría o incluso podría impedir vender o deshacer la posición en el </w:t>
      </w:r>
      <w:r w:rsidRPr="0042242B">
        <w:rPr>
          <w:sz w:val="24"/>
          <w:szCs w:val="24"/>
        </w:rPr>
        <w:t>valor o i</w:t>
      </w:r>
      <w:r w:rsidR="006443D5" w:rsidRPr="0042242B">
        <w:rPr>
          <w:sz w:val="24"/>
          <w:szCs w:val="24"/>
        </w:rPr>
        <w:t>nstrumento financiero derivado, según corresponda, en un momento determinado y en condiciones favorables.</w:t>
      </w:r>
    </w:p>
    <w:p w:rsidR="006443D5" w:rsidRPr="0042242B" w:rsidRDefault="006443D5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  <w:r w:rsidRPr="0042242B">
        <w:rPr>
          <w:sz w:val="24"/>
          <w:szCs w:val="24"/>
        </w:rPr>
        <w:t>Habiendo reconocido los riesgos que implican las inversiones a las que pudiera tener acceso po</w:t>
      </w:r>
      <w:r w:rsidR="0042242B" w:rsidRPr="0042242B">
        <w:rPr>
          <w:sz w:val="24"/>
          <w:szCs w:val="24"/>
        </w:rPr>
        <w:t>r ser considerado como Cliente S</w:t>
      </w:r>
      <w:r w:rsidRPr="0042242B">
        <w:rPr>
          <w:sz w:val="24"/>
          <w:szCs w:val="24"/>
        </w:rPr>
        <w:t xml:space="preserve">ofisticado, declaro que cumplo con uno de los siguientes requisitos: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8064"/>
      </w:tblGrid>
      <w:tr w:rsidR="006443D5" w:rsidRPr="0042242B" w:rsidTr="00E32F44">
        <w:trPr>
          <w:trHeight w:val="20"/>
        </w:trPr>
        <w:tc>
          <w:tcPr>
            <w:tcW w:w="648" w:type="dxa"/>
            <w:shd w:val="clear" w:color="auto" w:fill="auto"/>
            <w:vAlign w:val="center"/>
          </w:tcPr>
          <w:p w:rsidR="006443D5" w:rsidRPr="0042242B" w:rsidRDefault="006443D5" w:rsidP="0042242B">
            <w:pPr>
              <w:pStyle w:val="Texto"/>
              <w:spacing w:before="120" w:after="12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42242B">
              <w:rPr>
                <w:rFonts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6B65331" wp14:editId="4BA281B3">
                  <wp:extent cx="228600" cy="228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shd w:val="clear" w:color="auto" w:fill="auto"/>
          </w:tcPr>
          <w:p w:rsidR="0076227E" w:rsidRPr="0042242B" w:rsidRDefault="006443D5" w:rsidP="0042242B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4"/>
                <w:szCs w:val="24"/>
                <w:lang w:val="es-MX"/>
              </w:rPr>
            </w:pPr>
            <w:r w:rsidRPr="0042242B">
              <w:rPr>
                <w:rFonts w:cs="Arial"/>
                <w:sz w:val="24"/>
                <w:szCs w:val="24"/>
                <w:lang w:val="es-MX"/>
              </w:rPr>
              <w:t>Cuento con ingresos brutos de al menos el equivalente en moneda nacional a 1’000,000 (un millón) de unidades de inversión, durante cada uno de los últimos dos años.</w:t>
            </w:r>
          </w:p>
        </w:tc>
      </w:tr>
      <w:tr w:rsidR="006443D5" w:rsidRPr="0042242B" w:rsidTr="00E32F44">
        <w:trPr>
          <w:trHeight w:val="135"/>
        </w:trPr>
        <w:tc>
          <w:tcPr>
            <w:tcW w:w="648" w:type="dxa"/>
            <w:shd w:val="clear" w:color="auto" w:fill="auto"/>
            <w:vAlign w:val="center"/>
          </w:tcPr>
          <w:p w:rsidR="006443D5" w:rsidRPr="0042242B" w:rsidRDefault="006443D5" w:rsidP="0042242B">
            <w:pPr>
              <w:pStyle w:val="Texto"/>
              <w:spacing w:before="120" w:after="12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42242B">
              <w:rPr>
                <w:rFonts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F7F5C89" wp14:editId="740DA632">
                  <wp:extent cx="228600" cy="228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shd w:val="clear" w:color="auto" w:fill="auto"/>
          </w:tcPr>
          <w:p w:rsidR="006443D5" w:rsidRPr="0042242B" w:rsidRDefault="006443D5" w:rsidP="0042242B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4"/>
                <w:szCs w:val="24"/>
                <w:lang w:val="es-MX"/>
              </w:rPr>
            </w:pPr>
            <w:r w:rsidRPr="0042242B">
              <w:rPr>
                <w:rFonts w:cs="Arial"/>
                <w:sz w:val="24"/>
                <w:szCs w:val="24"/>
                <w:lang w:val="es-MX"/>
              </w:rPr>
              <w:t>Mante</w:t>
            </w:r>
            <w:r w:rsidR="00E83E1C" w:rsidRPr="0042242B">
              <w:rPr>
                <w:rFonts w:cs="Arial"/>
                <w:sz w:val="24"/>
                <w:szCs w:val="24"/>
                <w:lang w:val="es-MX"/>
              </w:rPr>
              <w:t>ngo en promedio inversiones en v</w:t>
            </w:r>
            <w:r w:rsidRPr="0042242B">
              <w:rPr>
                <w:rFonts w:cs="Arial"/>
                <w:sz w:val="24"/>
                <w:szCs w:val="24"/>
                <w:lang w:val="es-MX"/>
              </w:rPr>
              <w:t xml:space="preserve">alores en una o varias </w:t>
            </w:r>
            <w:r w:rsidR="00E83E1C" w:rsidRPr="0042242B">
              <w:rPr>
                <w:rFonts w:cs="Arial"/>
                <w:sz w:val="24"/>
                <w:szCs w:val="24"/>
                <w:lang w:val="es-MX"/>
              </w:rPr>
              <w:t>e</w:t>
            </w:r>
            <w:r w:rsidRPr="0042242B">
              <w:rPr>
                <w:rFonts w:cs="Arial"/>
                <w:sz w:val="24"/>
                <w:szCs w:val="24"/>
                <w:lang w:val="es-MX"/>
              </w:rPr>
              <w:t>ntidades financieras por un monto igual o mayor al equivalente en moneda nacional a 3’000,000 (tres millones) de unidades de inversión, durante el último año.</w:t>
            </w:r>
          </w:p>
        </w:tc>
      </w:tr>
    </w:tbl>
    <w:p w:rsidR="006443D5" w:rsidRPr="0042242B" w:rsidRDefault="006443D5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  <w:r w:rsidRPr="0042242B">
        <w:rPr>
          <w:sz w:val="24"/>
          <w:szCs w:val="24"/>
        </w:rPr>
        <w:t xml:space="preserve">Entiendo que </w:t>
      </w:r>
      <w:proofErr w:type="spellStart"/>
      <w:r w:rsidR="0056757E" w:rsidRPr="00B365B2">
        <w:rPr>
          <w:sz w:val="24"/>
          <w:szCs w:val="24"/>
          <w:highlight w:val="yellow"/>
        </w:rPr>
        <w:t>Intercam</w:t>
      </w:r>
      <w:proofErr w:type="spellEnd"/>
      <w:r w:rsidR="0056757E" w:rsidRPr="00B365B2">
        <w:rPr>
          <w:sz w:val="24"/>
          <w:szCs w:val="24"/>
          <w:highlight w:val="yellow"/>
        </w:rPr>
        <w:t xml:space="preserve"> </w:t>
      </w:r>
      <w:r w:rsidR="00B365B2" w:rsidRPr="00B365B2">
        <w:rPr>
          <w:sz w:val="24"/>
          <w:szCs w:val="24"/>
          <w:highlight w:val="yellow"/>
        </w:rPr>
        <w:t>XXXXXXX</w:t>
      </w:r>
      <w:r w:rsidR="00B365B2">
        <w:rPr>
          <w:sz w:val="24"/>
          <w:szCs w:val="24"/>
        </w:rPr>
        <w:t xml:space="preserve"> </w:t>
      </w:r>
      <w:r w:rsidR="00B365B2" w:rsidRPr="00B365B2">
        <w:rPr>
          <w:sz w:val="24"/>
          <w:szCs w:val="24"/>
          <w:highlight w:val="yellow"/>
        </w:rPr>
        <w:t>(Casa de Bolsa, Banco, Operadora)</w:t>
      </w:r>
      <w:r w:rsidR="0056757E" w:rsidRPr="0042242B">
        <w:rPr>
          <w:sz w:val="24"/>
          <w:szCs w:val="24"/>
        </w:rPr>
        <w:t xml:space="preserve">, </w:t>
      </w:r>
      <w:proofErr w:type="spellStart"/>
      <w:r w:rsidR="0056757E" w:rsidRPr="0042242B">
        <w:rPr>
          <w:sz w:val="24"/>
          <w:szCs w:val="24"/>
        </w:rPr>
        <w:t>Intercam</w:t>
      </w:r>
      <w:proofErr w:type="spellEnd"/>
      <w:r w:rsidR="0056757E" w:rsidRPr="0042242B">
        <w:rPr>
          <w:sz w:val="24"/>
          <w:szCs w:val="24"/>
        </w:rPr>
        <w:t xml:space="preserve"> Grupo Financiero,</w:t>
      </w:r>
      <w:r w:rsidRPr="0042242B">
        <w:rPr>
          <w:sz w:val="24"/>
          <w:szCs w:val="24"/>
        </w:rPr>
        <w:t xml:space="preserve"> no tiene el deber de verificar la veracidad de la presente declaración.</w:t>
      </w:r>
    </w:p>
    <w:p w:rsidR="0056757E" w:rsidRPr="0042242B" w:rsidRDefault="0056757E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</w:p>
    <w:p w:rsidR="00E07A12" w:rsidRPr="00B35F07" w:rsidRDefault="00E07A12" w:rsidP="00E07A12">
      <w:pPr>
        <w:pStyle w:val="Sangradetextonormal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ED1338">
        <w:rPr>
          <w:rFonts w:ascii="Arial" w:hAnsi="Arial" w:cs="Arial"/>
          <w:bCs/>
          <w:sz w:val="24"/>
          <w:szCs w:val="24"/>
          <w:highlight w:val="yellow"/>
          <w:lang w:val="es-MX"/>
        </w:rPr>
        <w:t>[Fecha de elaboración de la carta]</w:t>
      </w:r>
    </w:p>
    <w:p w:rsidR="00E07A12" w:rsidRDefault="00E07A12" w:rsidP="00E07A12">
      <w:pPr>
        <w:pStyle w:val="Texto"/>
        <w:spacing w:line="290" w:lineRule="exact"/>
        <w:ind w:firstLine="0"/>
        <w:jc w:val="center"/>
        <w:rPr>
          <w:sz w:val="24"/>
          <w:lang w:val="es-MX"/>
        </w:rPr>
      </w:pPr>
    </w:p>
    <w:p w:rsidR="00E07A12" w:rsidRPr="00446325" w:rsidRDefault="00E07A12" w:rsidP="00E07A12">
      <w:pPr>
        <w:pStyle w:val="Texto"/>
        <w:spacing w:line="290" w:lineRule="exact"/>
        <w:ind w:firstLine="0"/>
        <w:jc w:val="center"/>
        <w:rPr>
          <w:sz w:val="24"/>
          <w:lang w:val="es-MX"/>
        </w:rPr>
      </w:pPr>
      <w:bookmarkStart w:id="0" w:name="_GoBack"/>
      <w:bookmarkEnd w:id="0"/>
    </w:p>
    <w:p w:rsidR="00E07A12" w:rsidRPr="00C01019" w:rsidRDefault="00E07A12" w:rsidP="00E07A12">
      <w:pPr>
        <w:pStyle w:val="Texto"/>
        <w:spacing w:line="290" w:lineRule="exact"/>
        <w:ind w:firstLine="0"/>
        <w:jc w:val="center"/>
        <w:rPr>
          <w:color w:val="000000"/>
          <w:sz w:val="24"/>
        </w:rPr>
      </w:pPr>
      <w:r w:rsidRPr="00C01019">
        <w:rPr>
          <w:color w:val="000000"/>
          <w:sz w:val="24"/>
        </w:rPr>
        <w:t>(___________________________________)</w:t>
      </w:r>
    </w:p>
    <w:p w:rsidR="00E07A12" w:rsidRPr="00832F5D" w:rsidRDefault="00E07A12" w:rsidP="00E07A12">
      <w:pPr>
        <w:pStyle w:val="Texto"/>
        <w:spacing w:line="290" w:lineRule="exact"/>
        <w:ind w:firstLine="0"/>
        <w:jc w:val="center"/>
        <w:rPr>
          <w:color w:val="000000"/>
        </w:rPr>
      </w:pPr>
      <w:r>
        <w:rPr>
          <w:color w:val="000000"/>
          <w:sz w:val="24"/>
          <w:highlight w:val="yellow"/>
        </w:rPr>
        <w:t>[</w:t>
      </w:r>
      <w:r w:rsidRPr="00C01019">
        <w:rPr>
          <w:color w:val="000000"/>
          <w:sz w:val="24"/>
          <w:highlight w:val="yellow"/>
        </w:rPr>
        <w:t xml:space="preserve">Nombre </w:t>
      </w:r>
      <w:r>
        <w:rPr>
          <w:color w:val="000000"/>
          <w:sz w:val="24"/>
          <w:highlight w:val="yellow"/>
        </w:rPr>
        <w:t>del (los) inversionista(s) o su representante Legal y firma]</w:t>
      </w:r>
    </w:p>
    <w:p w:rsidR="0056757E" w:rsidRPr="0042242B" w:rsidRDefault="0056757E" w:rsidP="0042242B">
      <w:pPr>
        <w:pStyle w:val="Texto"/>
        <w:spacing w:before="120" w:after="120" w:line="240" w:lineRule="auto"/>
        <w:ind w:firstLine="0"/>
        <w:rPr>
          <w:sz w:val="24"/>
          <w:szCs w:val="24"/>
        </w:rPr>
      </w:pPr>
    </w:p>
    <w:sectPr w:rsidR="0056757E" w:rsidRPr="0042242B" w:rsidSect="006175E4">
      <w:headerReference w:type="default" r:id="rId10"/>
      <w:pgSz w:w="12240" w:h="15840"/>
      <w:pgMar w:top="16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E4" w:rsidRDefault="006175E4" w:rsidP="006175E4">
      <w:r>
        <w:separator/>
      </w:r>
    </w:p>
  </w:endnote>
  <w:endnote w:type="continuationSeparator" w:id="0">
    <w:p w:rsidR="006175E4" w:rsidRDefault="006175E4" w:rsidP="006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E4" w:rsidRDefault="006175E4" w:rsidP="006175E4">
      <w:r>
        <w:separator/>
      </w:r>
    </w:p>
  </w:footnote>
  <w:footnote w:type="continuationSeparator" w:id="0">
    <w:p w:rsidR="006175E4" w:rsidRDefault="006175E4" w:rsidP="0061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E4" w:rsidRDefault="006175E4">
    <w:pPr>
      <w:pStyle w:val="Encabezado"/>
    </w:pPr>
    <w:r w:rsidRPr="006175E4">
      <w:rPr>
        <w:noProof/>
        <w:lang w:val="es-MX" w:eastAsia="es-MX"/>
      </w:rPr>
      <w:drawing>
        <wp:inline distT="0" distB="0" distL="0" distR="0" wp14:anchorId="106C0BAF" wp14:editId="20961AE4">
          <wp:extent cx="2295525" cy="472975"/>
          <wp:effectExtent l="0" t="0" r="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34" cy="482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3D3800"/>
    <w:rsid w:val="0042242B"/>
    <w:rsid w:val="0043714A"/>
    <w:rsid w:val="00481CEB"/>
    <w:rsid w:val="004B1DF2"/>
    <w:rsid w:val="0056757E"/>
    <w:rsid w:val="006175E4"/>
    <w:rsid w:val="00633035"/>
    <w:rsid w:val="006443D5"/>
    <w:rsid w:val="0076227E"/>
    <w:rsid w:val="00B365B2"/>
    <w:rsid w:val="00BC7AC6"/>
    <w:rsid w:val="00C13354"/>
    <w:rsid w:val="00E07A12"/>
    <w:rsid w:val="00E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D0D4D1-6447-4F40-9099-0091931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443D5"/>
    <w:pPr>
      <w:spacing w:after="101" w:line="216" w:lineRule="exact"/>
      <w:ind w:firstLine="288"/>
      <w:jc w:val="both"/>
    </w:pPr>
    <w:rPr>
      <w:rFonts w:ascii="Arial" w:hAnsi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6443D5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6443D5"/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6443D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6443D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customStyle="1" w:styleId="INCISO">
    <w:name w:val="INCISO"/>
    <w:basedOn w:val="Normal"/>
    <w:rsid w:val="006443D5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6443D5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3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3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17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5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7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5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07A12"/>
    <w:pPr>
      <w:ind w:left="284" w:hanging="284"/>
      <w:jc w:val="both"/>
    </w:pPr>
    <w:rPr>
      <w:rFonts w:ascii="Tahoma" w:hAnsi="Tahoma" w:cs="Tahoma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07A12"/>
    <w:rPr>
      <w:rFonts w:ascii="Tahoma" w:eastAsia="Times New Roman" w:hAnsi="Tahoma" w:cs="Tahoma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Publicaci_x00f3_n xmlns="923b4485-3672-48b9-ab7c-7fbdb6e72846">2014-03-28T06:00:00+00:00</Fecha_x0020_Publicaci_x00f3_n>
    <Orden xmlns="923b4485-3672-48b9-ab7c-7fbdb6e72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F7E1A19F139A45A7EE802366060773" ma:contentTypeVersion="2" ma:contentTypeDescription="Crear nuevo documento." ma:contentTypeScope="" ma:versionID="fdde562dea4d19e18e44962db0733d80">
  <xsd:schema xmlns:xsd="http://www.w3.org/2001/XMLSchema" xmlns:xs="http://www.w3.org/2001/XMLSchema" xmlns:p="http://schemas.microsoft.com/office/2006/metadata/properties" xmlns:ns2="923b4485-3672-48b9-ab7c-7fbdb6e72846" targetNamespace="http://schemas.microsoft.com/office/2006/metadata/properties" ma:root="true" ma:fieldsID="732672b461deaca52bd711aff2284222" ns2:_="">
    <xsd:import namespace="923b4485-3672-48b9-ab7c-7fbdb6e72846"/>
    <xsd:element name="properties">
      <xsd:complexType>
        <xsd:sequence>
          <xsd:element name="documentManagement">
            <xsd:complexType>
              <xsd:all>
                <xsd:element ref="ns2:Fecha_x0020_Publicaci_x00f3_n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b4485-3672-48b9-ab7c-7fbdb6e72846" elementFormDefault="qualified">
    <xsd:import namespace="http://schemas.microsoft.com/office/2006/documentManagement/types"/>
    <xsd:import namespace="http://schemas.microsoft.com/office/infopath/2007/PartnerControls"/>
    <xsd:element name="Fecha_x0020_Publicaci_x00f3_n" ma:index="8" ma:displayName="Fecha Publicación" ma:format="DateOnly" ma:internalName="Fecha_x0020_Publicaci_x00f3_n">
      <xsd:simpleType>
        <xsd:restriction base="dms:DateTime"/>
      </xsd:simpleType>
    </xsd:element>
    <xsd:element name="Orden" ma:index="9" nillable="true" ma:displayName="Orden" ma:decimals="3" ma:indexed="true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80463-05F8-41FE-90EC-1FF6AD3733DE}">
  <ds:schemaRefs>
    <ds:schemaRef ds:uri="http://schemas.microsoft.com/office/2006/metadata/properties"/>
    <ds:schemaRef ds:uri="http://schemas.microsoft.com/office/infopath/2007/PartnerControls"/>
    <ds:schemaRef ds:uri="923b4485-3672-48b9-ab7c-7fbdb6e72846"/>
  </ds:schemaRefs>
</ds:datastoreItem>
</file>

<file path=customXml/itemProps2.xml><?xml version="1.0" encoding="utf-8"?>
<ds:datastoreItem xmlns:ds="http://schemas.openxmlformats.org/officeDocument/2006/customXml" ds:itemID="{315A1ACD-F095-45E5-93E7-A989E39AA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A10FE-2129-462B-96A4-C9785DE73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b4485-3672-48b9-ab7c-7fbdb6e7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CB e IC</vt:lpstr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CB e IC</dc:title>
  <dc:creator>León Montalvo Esther Glafira</dc:creator>
  <cp:lastModifiedBy>Arelhy Martínez Hoyuela</cp:lastModifiedBy>
  <cp:revision>4</cp:revision>
  <dcterms:created xsi:type="dcterms:W3CDTF">2017-12-19T17:59:00Z</dcterms:created>
  <dcterms:modified xsi:type="dcterms:W3CDTF">2019-08-02T13:44:00Z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0x010100CBF7E1A19F139A45A7EE802366060773</vt:lpwstr>
  </property>
</Properties>
</file>